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8D772" w14:textId="77777777" w:rsidR="000C5F05" w:rsidRDefault="000C5F05"/>
    <w:p w14:paraId="3EC32DCD" w14:textId="60C0E41E" w:rsidR="00A57727" w:rsidRDefault="00A57727" w:rsidP="00A57727">
      <w:pPr>
        <w:jc w:val="center"/>
      </w:pPr>
      <w:r w:rsidRPr="001C15DA">
        <w:rPr>
          <w:rFonts w:ascii="Aptos" w:eastAsia="Times New Roman" w:hAnsi="Aptos" w:cs="Calibri"/>
          <w:b/>
          <w:bCs/>
          <w:color w:val="000000"/>
          <w:sz w:val="36"/>
          <w:szCs w:val="36"/>
        </w:rPr>
        <w:t>Business Debt Schedule</w:t>
      </w:r>
    </w:p>
    <w:tbl>
      <w:tblPr>
        <w:tblW w:w="14040" w:type="dxa"/>
        <w:tblLook w:val="04A0" w:firstRow="1" w:lastRow="0" w:firstColumn="1" w:lastColumn="0" w:noHBand="0" w:noVBand="1"/>
      </w:tblPr>
      <w:tblGrid>
        <w:gridCol w:w="1880"/>
        <w:gridCol w:w="1880"/>
        <w:gridCol w:w="1200"/>
        <w:gridCol w:w="1200"/>
        <w:gridCol w:w="1200"/>
        <w:gridCol w:w="1200"/>
        <w:gridCol w:w="1200"/>
        <w:gridCol w:w="1200"/>
        <w:gridCol w:w="1200"/>
        <w:gridCol w:w="1880"/>
      </w:tblGrid>
      <w:tr w:rsidR="00BC765D" w:rsidRPr="001C15DA" w14:paraId="16F2800A" w14:textId="77777777" w:rsidTr="00BC765D">
        <w:trPr>
          <w:trHeight w:val="465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F50E" w14:textId="0FA170B6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EC446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C6F04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BF87F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8E657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99F60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404CF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9585B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8F1F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</w:tr>
      <w:tr w:rsidR="00BC765D" w:rsidRPr="001C15DA" w14:paraId="33AE5CD3" w14:textId="77777777" w:rsidTr="00BC765D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C90F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44F4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E0BE5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B466D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9B590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739CA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0EA7A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019F9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11C28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F4F0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</w:tr>
      <w:tr w:rsidR="00BC765D" w:rsidRPr="001C15DA" w14:paraId="48C6BBCA" w14:textId="77777777" w:rsidTr="00BC765D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E8FD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</w:rPr>
            </w:pPr>
            <w:r w:rsidRPr="001C15DA">
              <w:rPr>
                <w:rFonts w:ascii="Aptos" w:eastAsia="Times New Roman" w:hAnsi="Aptos" w:cs="Calibri"/>
                <w:b/>
                <w:bCs/>
                <w:color w:val="000000"/>
              </w:rPr>
              <w:t>Business Name: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5FFB1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Calibri"/>
                <w:color w:val="000000"/>
              </w:rPr>
            </w:pPr>
            <w:r w:rsidRPr="001C15DA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7ECB3E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</w:rPr>
            </w:pPr>
            <w:r w:rsidRPr="001C15DA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47EE39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</w:rPr>
            </w:pPr>
            <w:r w:rsidRPr="001C15DA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8B05B4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</w:rPr>
            </w:pPr>
            <w:r w:rsidRPr="001C15DA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66B41E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</w:rPr>
            </w:pPr>
            <w:r w:rsidRPr="001C15DA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18A1B0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</w:rPr>
            </w:pPr>
            <w:r w:rsidRPr="001C15DA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FBF04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</w:rPr>
            </w:pPr>
            <w:r w:rsidRPr="001C15DA">
              <w:rPr>
                <w:rFonts w:ascii="Aptos" w:eastAsia="Times New Roman" w:hAnsi="Aptos" w:cs="Calibri"/>
                <w:b/>
                <w:bCs/>
                <w:color w:val="000000"/>
              </w:rPr>
              <w:t>Date: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4FF3BE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</w:rPr>
            </w:pPr>
            <w:r w:rsidRPr="001C15DA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67A18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Calibri"/>
                <w:color w:val="000000"/>
              </w:rPr>
            </w:pPr>
            <w:r w:rsidRPr="001C15DA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</w:tr>
      <w:tr w:rsidR="00BC765D" w:rsidRPr="001C15DA" w14:paraId="0CB05EC6" w14:textId="77777777" w:rsidTr="00BC765D">
        <w:trPr>
          <w:trHeight w:val="10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22C1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0EF2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B22AB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DE246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E5D57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F9824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C6623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70402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1C2E1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F8D8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</w:tr>
      <w:tr w:rsidR="00BC765D" w:rsidRPr="001C15DA" w14:paraId="1094C2CD" w14:textId="77777777" w:rsidTr="00BC765D">
        <w:trPr>
          <w:trHeight w:val="300"/>
        </w:trPr>
        <w:tc>
          <w:tcPr>
            <w:tcW w:w="14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7F69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17"/>
                <w:szCs w:val="17"/>
              </w:rPr>
            </w:pPr>
            <w:r w:rsidRPr="001C15DA">
              <w:rPr>
                <w:rFonts w:ascii="Aptos" w:eastAsia="Times New Roman" w:hAnsi="Aptos" w:cs="Calibri"/>
                <w:color w:val="000000"/>
                <w:sz w:val="17"/>
                <w:szCs w:val="17"/>
              </w:rPr>
              <w:t xml:space="preserve">This schedule should include loans for contracts / notes payable, lines of credit, installment debts, and mortgages payable. </w:t>
            </w:r>
          </w:p>
        </w:tc>
      </w:tr>
      <w:tr w:rsidR="00BC765D" w:rsidRPr="001C15DA" w14:paraId="0538066A" w14:textId="77777777" w:rsidTr="00BC765D">
        <w:trPr>
          <w:trHeight w:val="300"/>
        </w:trPr>
        <w:tc>
          <w:tcPr>
            <w:tcW w:w="14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B967" w14:textId="77777777" w:rsidR="00BC765D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17"/>
                <w:szCs w:val="17"/>
              </w:rPr>
            </w:pPr>
            <w:r w:rsidRPr="001C15DA">
              <w:rPr>
                <w:rFonts w:ascii="Aptos" w:eastAsia="Times New Roman" w:hAnsi="Aptos" w:cs="Calibri"/>
                <w:color w:val="000000"/>
                <w:sz w:val="17"/>
                <w:szCs w:val="17"/>
              </w:rPr>
              <w:t>Please do not include accounts payable or accrued liabilities.</w:t>
            </w:r>
          </w:p>
          <w:p w14:paraId="014FA930" w14:textId="77777777" w:rsidR="00A57727" w:rsidRDefault="00A57727" w:rsidP="00BC765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17"/>
                <w:szCs w:val="17"/>
              </w:rPr>
            </w:pPr>
          </w:p>
          <w:p w14:paraId="3601FC47" w14:textId="77777777" w:rsidR="00A57727" w:rsidRPr="001C15DA" w:rsidRDefault="00A57727" w:rsidP="00BC765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17"/>
                <w:szCs w:val="17"/>
              </w:rPr>
            </w:pPr>
          </w:p>
        </w:tc>
      </w:tr>
      <w:tr w:rsidR="00BC765D" w:rsidRPr="001C15DA" w14:paraId="0E1DB520" w14:textId="77777777" w:rsidTr="00BC765D">
        <w:trPr>
          <w:trHeight w:val="735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C315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18"/>
                <w:szCs w:val="18"/>
              </w:rPr>
            </w:pPr>
            <w:r w:rsidRPr="001C15DA">
              <w:rPr>
                <w:rFonts w:ascii="Aptos" w:eastAsia="Times New Roman" w:hAnsi="Aptos" w:cs="Calibri"/>
                <w:b/>
                <w:bCs/>
                <w:color w:val="000000"/>
                <w:sz w:val="18"/>
                <w:szCs w:val="18"/>
              </w:rPr>
              <w:t>Borrower (s)</w:t>
            </w:r>
            <w:r w:rsidR="000C5F05" w:rsidRPr="001C15DA">
              <w:rPr>
                <w:rFonts w:ascii="Aptos" w:eastAsia="Times New Roman" w:hAnsi="Aptos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EDC6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18"/>
                <w:szCs w:val="18"/>
              </w:rPr>
            </w:pPr>
            <w:r w:rsidRPr="001C15DA">
              <w:rPr>
                <w:rFonts w:ascii="Aptos" w:eastAsia="Times New Roman" w:hAnsi="Aptos" w:cs="Calibri"/>
                <w:b/>
                <w:bCs/>
                <w:color w:val="000000"/>
                <w:sz w:val="18"/>
                <w:szCs w:val="18"/>
              </w:rPr>
              <w:t xml:space="preserve">Creditor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830C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18"/>
                <w:szCs w:val="18"/>
              </w:rPr>
            </w:pPr>
            <w:r w:rsidRPr="001C15DA">
              <w:rPr>
                <w:rFonts w:ascii="Aptos" w:eastAsia="Times New Roman" w:hAnsi="Aptos" w:cs="Calibri"/>
                <w:b/>
                <w:bCs/>
                <w:color w:val="000000"/>
                <w:sz w:val="18"/>
                <w:szCs w:val="18"/>
              </w:rPr>
              <w:t>Original Date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2D18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18"/>
                <w:szCs w:val="18"/>
              </w:rPr>
            </w:pPr>
            <w:r w:rsidRPr="001C15DA">
              <w:rPr>
                <w:rFonts w:ascii="Aptos" w:eastAsia="Times New Roman" w:hAnsi="Aptos" w:cs="Calibri"/>
                <w:b/>
                <w:bCs/>
                <w:color w:val="000000"/>
                <w:sz w:val="18"/>
                <w:szCs w:val="18"/>
              </w:rPr>
              <w:t>Original Amount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9B01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18"/>
                <w:szCs w:val="18"/>
              </w:rPr>
            </w:pPr>
            <w:r w:rsidRPr="001C15DA">
              <w:rPr>
                <w:rFonts w:ascii="Aptos" w:eastAsia="Times New Roman" w:hAnsi="Aptos" w:cs="Calibri"/>
                <w:b/>
                <w:bCs/>
                <w:color w:val="000000"/>
                <w:sz w:val="18"/>
                <w:szCs w:val="18"/>
              </w:rPr>
              <w:t>Term or Maturity Date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D526D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18"/>
                <w:szCs w:val="18"/>
              </w:rPr>
            </w:pPr>
            <w:r w:rsidRPr="001C15DA">
              <w:rPr>
                <w:rFonts w:ascii="Aptos" w:eastAsia="Times New Roman" w:hAnsi="Aptos" w:cs="Calibri"/>
                <w:b/>
                <w:bCs/>
                <w:color w:val="000000"/>
                <w:sz w:val="18"/>
                <w:szCs w:val="18"/>
              </w:rPr>
              <w:t>Present Balance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EA01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18"/>
                <w:szCs w:val="18"/>
              </w:rPr>
            </w:pPr>
            <w:r w:rsidRPr="001C15DA">
              <w:rPr>
                <w:rFonts w:ascii="Aptos" w:eastAsia="Times New Roman" w:hAnsi="Aptos" w:cs="Calibri"/>
                <w:b/>
                <w:bCs/>
                <w:color w:val="000000"/>
                <w:sz w:val="18"/>
                <w:szCs w:val="18"/>
              </w:rPr>
              <w:t>Interest Rate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EA00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18"/>
                <w:szCs w:val="18"/>
              </w:rPr>
            </w:pPr>
            <w:r w:rsidRPr="001C15DA">
              <w:rPr>
                <w:rFonts w:ascii="Aptos" w:eastAsia="Times New Roman" w:hAnsi="Aptos" w:cs="Calibri"/>
                <w:b/>
                <w:bCs/>
                <w:color w:val="000000"/>
                <w:sz w:val="18"/>
                <w:szCs w:val="18"/>
              </w:rPr>
              <w:t>Monthly Payment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DE056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18"/>
                <w:szCs w:val="18"/>
              </w:rPr>
            </w:pPr>
            <w:r w:rsidRPr="001C15DA">
              <w:rPr>
                <w:rFonts w:ascii="Aptos" w:eastAsia="Times New Roman" w:hAnsi="Aptos" w:cs="Calibri"/>
                <w:b/>
                <w:bCs/>
                <w:color w:val="000000"/>
                <w:sz w:val="18"/>
                <w:szCs w:val="18"/>
              </w:rPr>
              <w:t>Collateral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41105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18"/>
                <w:szCs w:val="18"/>
              </w:rPr>
            </w:pPr>
            <w:r w:rsidRPr="001C15DA">
              <w:rPr>
                <w:rFonts w:ascii="Aptos" w:eastAsia="Times New Roman" w:hAnsi="Aptos" w:cs="Calibri"/>
                <w:b/>
                <w:bCs/>
                <w:color w:val="000000"/>
                <w:sz w:val="18"/>
                <w:szCs w:val="18"/>
              </w:rPr>
              <w:t>What was the Loan For?</w:t>
            </w:r>
          </w:p>
        </w:tc>
      </w:tr>
      <w:tr w:rsidR="00BC765D" w:rsidRPr="001C15DA" w14:paraId="54E0B087" w14:textId="77777777" w:rsidTr="00BC765D">
        <w:trPr>
          <w:trHeight w:val="45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A4AF8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AC45E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0D6E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3981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1681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2A74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8AF1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217C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5508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2FC94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</w:tr>
      <w:tr w:rsidR="00BC765D" w:rsidRPr="001C15DA" w14:paraId="7A05BF6D" w14:textId="77777777" w:rsidTr="00BC765D">
        <w:trPr>
          <w:trHeight w:val="45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10123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56A3E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8DC9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39E1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28C2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60E8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9A97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78BDD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D848A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26125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</w:tr>
      <w:tr w:rsidR="00BC765D" w:rsidRPr="001C15DA" w14:paraId="79CBBCA6" w14:textId="77777777" w:rsidTr="00BC765D">
        <w:trPr>
          <w:trHeight w:val="45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DA385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706F2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65C1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66FE9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0C79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B34BA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BB4F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8338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B3B1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0578E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</w:tr>
      <w:tr w:rsidR="00BC765D" w:rsidRPr="001C15DA" w14:paraId="2960D689" w14:textId="77777777" w:rsidTr="00BC765D">
        <w:trPr>
          <w:trHeight w:val="45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112E2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E3533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BE235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1EEB0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E8AD6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16B9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8F07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AE85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2040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DFB5D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</w:tr>
      <w:tr w:rsidR="00BC765D" w:rsidRPr="001C15DA" w14:paraId="46359CDD" w14:textId="77777777" w:rsidTr="00BC765D">
        <w:trPr>
          <w:trHeight w:val="45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2FEA5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FAE40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C8A77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8F76D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D30F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5C4B6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40ED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9086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4903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5B3F5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</w:tr>
      <w:tr w:rsidR="00BC765D" w:rsidRPr="001C15DA" w14:paraId="382E55D4" w14:textId="77777777" w:rsidTr="00BC765D">
        <w:trPr>
          <w:trHeight w:val="45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FA27B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8F424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F068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8BC3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AAB5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4A6B0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8BF9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5A7BA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3D00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0E5D7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</w:tr>
      <w:tr w:rsidR="00BC765D" w:rsidRPr="001C15DA" w14:paraId="0B526248" w14:textId="77777777" w:rsidTr="00BC765D">
        <w:trPr>
          <w:trHeight w:val="45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F6EFE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20354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68D6C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5542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8378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358CE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91E1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43AC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FCA4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413A5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</w:tr>
      <w:tr w:rsidR="00BC765D" w:rsidRPr="001C15DA" w14:paraId="3A9EF6FA" w14:textId="77777777" w:rsidTr="00BC765D">
        <w:trPr>
          <w:trHeight w:val="45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1269D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359A9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6F5A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AA10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FDD8A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B3AD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C4B2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BA20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592F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C27C8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</w:tr>
      <w:tr w:rsidR="00BC765D" w:rsidRPr="001C15DA" w14:paraId="4952DD02" w14:textId="77777777" w:rsidTr="00BC765D">
        <w:trPr>
          <w:trHeight w:val="45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5AE0E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35C19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2596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EB06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FEA7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0C5C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E809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5671A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1355F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9710C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</w:tr>
      <w:tr w:rsidR="00BC765D" w:rsidRPr="001C15DA" w14:paraId="493BB601" w14:textId="77777777" w:rsidTr="00BC765D">
        <w:trPr>
          <w:trHeight w:val="45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5751D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A95C8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CEA2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E071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FC63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1152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5456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14BCC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A1CE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D4DBA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</w:tr>
      <w:tr w:rsidR="00BC765D" w:rsidRPr="001C15DA" w14:paraId="0910FDFF" w14:textId="77777777" w:rsidTr="00BC765D">
        <w:trPr>
          <w:trHeight w:val="45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2319D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60111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C961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9723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C7CD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ABC9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0D38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0558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DF4D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7811C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</w:tr>
      <w:tr w:rsidR="00BC765D" w:rsidRPr="001C15DA" w14:paraId="10AEB87F" w14:textId="77777777" w:rsidTr="00BC765D">
        <w:trPr>
          <w:trHeight w:val="45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CC58C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3889D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D983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2E68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5858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01EE1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81C4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28DA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F55C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88CCF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</w:tr>
      <w:tr w:rsidR="00BC765D" w:rsidRPr="001C15DA" w14:paraId="0EF66E31" w14:textId="77777777" w:rsidTr="00BC765D">
        <w:trPr>
          <w:trHeight w:val="45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89317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FA09E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76E9" w14:textId="77777777" w:rsidR="00BC765D" w:rsidRPr="001C15DA" w:rsidRDefault="00BC765D" w:rsidP="00BC765D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943E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194B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1501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C180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01D3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C994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00901" w14:textId="77777777" w:rsidR="00BC765D" w:rsidRPr="001C15DA" w:rsidRDefault="00BC765D" w:rsidP="00BC765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</w:tr>
    </w:tbl>
    <w:p w14:paraId="1EEE06F9" w14:textId="77777777" w:rsidR="008E7694" w:rsidRPr="001C15DA" w:rsidRDefault="008E7694">
      <w:pPr>
        <w:rPr>
          <w:rFonts w:ascii="Aptos" w:hAnsi="Aptos"/>
        </w:rPr>
      </w:pPr>
    </w:p>
    <w:sectPr w:rsidR="008E7694" w:rsidRPr="001C15DA" w:rsidSect="00BC765D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6E3EB" w14:textId="77777777" w:rsidR="000C5F05" w:rsidRDefault="000C5F05" w:rsidP="000C5F05">
      <w:pPr>
        <w:spacing w:after="0" w:line="240" w:lineRule="auto"/>
      </w:pPr>
      <w:r>
        <w:separator/>
      </w:r>
    </w:p>
  </w:endnote>
  <w:endnote w:type="continuationSeparator" w:id="0">
    <w:p w14:paraId="7910B2B5" w14:textId="77777777" w:rsidR="000C5F05" w:rsidRDefault="000C5F05" w:rsidP="000C5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5684F" w14:textId="77777777" w:rsidR="000C5F05" w:rsidRDefault="000C5F05" w:rsidP="000C5F05">
      <w:pPr>
        <w:spacing w:after="0" w:line="240" w:lineRule="auto"/>
      </w:pPr>
      <w:r>
        <w:separator/>
      </w:r>
    </w:p>
  </w:footnote>
  <w:footnote w:type="continuationSeparator" w:id="0">
    <w:p w14:paraId="0F46DAB6" w14:textId="77777777" w:rsidR="000C5F05" w:rsidRDefault="000C5F05" w:rsidP="000C5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CF5EA" w14:textId="18B8D554" w:rsidR="00A57727" w:rsidRDefault="00A57727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allowOverlap="1" wp14:anchorId="56CCB177" wp14:editId="563DB796">
          <wp:simplePos x="0" y="0"/>
          <wp:positionH relativeFrom="page">
            <wp:posOffset>469900</wp:posOffset>
          </wp:positionH>
          <wp:positionV relativeFrom="page">
            <wp:posOffset>457200</wp:posOffset>
          </wp:positionV>
          <wp:extent cx="1590675" cy="283845"/>
          <wp:effectExtent l="0" t="0" r="9525" b="1905"/>
          <wp:wrapNone/>
          <wp:docPr id="5316847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28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5D"/>
    <w:rsid w:val="000C5F05"/>
    <w:rsid w:val="001C15DA"/>
    <w:rsid w:val="005A12F3"/>
    <w:rsid w:val="00825B6A"/>
    <w:rsid w:val="008E7694"/>
    <w:rsid w:val="00A57727"/>
    <w:rsid w:val="00BC765D"/>
    <w:rsid w:val="00D86473"/>
    <w:rsid w:val="00F1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29D9E778"/>
  <w15:chartTrackingRefBased/>
  <w15:docId w15:val="{1F0AB6FE-296A-4CBE-96E0-9BE52B9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F05"/>
  </w:style>
  <w:style w:type="paragraph" w:styleId="Footer">
    <w:name w:val="footer"/>
    <w:basedOn w:val="Normal"/>
    <w:link w:val="FooterChar"/>
    <w:uiPriority w:val="99"/>
    <w:unhideWhenUsed/>
    <w:rsid w:val="000C5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Vera</dc:creator>
  <cp:keywords/>
  <dc:description/>
  <cp:lastModifiedBy>Daniela Zapata</cp:lastModifiedBy>
  <cp:revision>2</cp:revision>
  <dcterms:created xsi:type="dcterms:W3CDTF">2024-10-18T18:06:00Z</dcterms:created>
  <dcterms:modified xsi:type="dcterms:W3CDTF">2024-10-18T18:06:00Z</dcterms:modified>
</cp:coreProperties>
</file>